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F5D50" w:rsidP="002F5D50" w:rsidRDefault="008542B0" w14:paraId="22797A75" w14:textId="480ADAEC">
      <w:pPr>
        <w:rPr>
          <w:rFonts w:ascii="Arial" w:hAnsi="Arial" w:eastAsia="Arial" w:cs="Arial"/>
          <w:b/>
          <w:color w:val="0070C0"/>
          <w:sz w:val="30"/>
          <w:szCs w:val="30"/>
        </w:rPr>
      </w:pPr>
      <w:r w:rsidRPr="00A77665">
        <w:rPr>
          <w:rFonts w:ascii="Arial" w:hAnsi="Arial" w:eastAsia="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4A2228">
                <v:stroke joinstyle="miter"/>
                <v:path gradientshapeok="t" o:connecttype="rect"/>
              </v:shapetype>
              <v:shape id="Text Box 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v:textbox>
                  <w:txbxContent>
                    <w:p w:rsidRPr="00EF4A13" w:rsidR="008542B0" w:rsidP="008542B0" w:rsidRDefault="00107F59" w14:paraId="4FE8E207" w14:textId="39D5E815">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6">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4B6C06">
        <w:rPr>
          <w:rFonts w:ascii="Arial" w:hAnsi="Arial" w:eastAsia="Arial" w:cs="Arial"/>
          <w:b/>
          <w:color w:val="0070C0"/>
          <w:sz w:val="30"/>
          <w:szCs w:val="30"/>
        </w:rPr>
        <w:t xml:space="preserve"> </w:t>
      </w:r>
      <w:r w:rsidR="00107F59">
        <w:rPr>
          <w:rFonts w:ascii="Arial" w:hAnsi="Arial" w:eastAsia="Arial" w:cs="Arial"/>
          <w:b/>
          <w:color w:val="0070C0"/>
          <w:sz w:val="30"/>
          <w:szCs w:val="30"/>
        </w:rPr>
        <w:t>Waratah</w:t>
      </w:r>
      <w:r w:rsidR="002F5D50">
        <w:rPr>
          <w:rFonts w:ascii="Arial" w:hAnsi="Arial" w:eastAsia="Arial" w:cs="Arial"/>
          <w:b/>
          <w:color w:val="0070C0"/>
          <w:sz w:val="30"/>
          <w:szCs w:val="30"/>
        </w:rPr>
        <w:t xml:space="preserve"> Public School Preschool</w:t>
      </w:r>
      <w:r w:rsidR="00EF4A13">
        <w:rPr>
          <w:rFonts w:ascii="Arial" w:hAnsi="Arial" w:eastAsia="Arial" w:cs="Arial"/>
          <w:b/>
          <w:color w:val="0070C0"/>
          <w:sz w:val="30"/>
          <w:szCs w:val="30"/>
        </w:rPr>
        <w:t xml:space="preserve"> Procedure</w:t>
      </w:r>
    </w:p>
    <w:p w:rsidRPr="006275C9" w:rsidR="00B5541C" w:rsidP="3A6DC8ED" w:rsidRDefault="007427E7" w14:paraId="3863B185" w14:textId="48A584F9">
      <w:pPr>
        <w:ind w:left="720" w:hanging="720"/>
        <w:rPr>
          <w:rFonts w:ascii="Arial" w:hAnsi="Arial" w:eastAsia="Arial" w:cs="Arial"/>
          <w:b w:val="1"/>
          <w:bCs w:val="1"/>
          <w:color w:val="0070C0"/>
          <w:sz w:val="36"/>
          <w:szCs w:val="36"/>
        </w:rPr>
      </w:pPr>
      <w:r w:rsidRPr="3A6DC8ED" w:rsidR="007427E7">
        <w:rPr>
          <w:rFonts w:ascii="Arial" w:hAnsi="Arial" w:eastAsia="Arial" w:cs="Arial"/>
          <w:b w:val="1"/>
          <w:bCs w:val="1"/>
          <w:color w:val="0070C0"/>
          <w:sz w:val="36"/>
          <w:szCs w:val="36"/>
        </w:rPr>
        <w:t xml:space="preserve">Sleep, </w:t>
      </w:r>
      <w:r w:rsidRPr="3A6DC8ED" w:rsidR="00270A07">
        <w:rPr>
          <w:rFonts w:ascii="Arial" w:hAnsi="Arial" w:eastAsia="Arial" w:cs="Arial"/>
          <w:b w:val="1"/>
          <w:bCs w:val="1"/>
          <w:color w:val="0070C0"/>
          <w:sz w:val="36"/>
          <w:szCs w:val="36"/>
        </w:rPr>
        <w:t xml:space="preserve">Rest and Relaxation </w:t>
      </w:r>
    </w:p>
    <w:p w:rsidRPr="00CC3307" w:rsidR="00CC3307" w:rsidP="3A6DC8ED" w:rsidRDefault="00EF4A13" w14:paraId="3C0BBDB2" w14:textId="26CBF3D6">
      <w:pPr>
        <w:ind w:left="720" w:hanging="720"/>
        <w:rPr>
          <w:rFonts w:ascii="Arial" w:hAnsi="Arial" w:cs="Arial"/>
          <w:b w:val="1"/>
          <w:bCs w:val="1"/>
          <w:color w:val="0070C0"/>
          <w:sz w:val="24"/>
          <w:szCs w:val="24"/>
          <w:lang w:val="en-US"/>
        </w:rPr>
      </w:pPr>
      <w:r w:rsidRPr="3A6DC8ED" w:rsidR="00EF4A13">
        <w:rPr>
          <w:rFonts w:ascii="Arial" w:hAnsi="Arial" w:cs="Arial"/>
          <w:b w:val="1"/>
          <w:bCs w:val="1"/>
          <w:color w:val="0070C0"/>
          <w:sz w:val="24"/>
          <w:szCs w:val="24"/>
          <w:lang w:val="en-US"/>
        </w:rPr>
        <w:t xml:space="preserve">Reviewed: </w:t>
      </w:r>
      <w:r w:rsidRPr="3A6DC8ED" w:rsidR="2491352F">
        <w:rPr>
          <w:rFonts w:ascii="Arial" w:hAnsi="Arial" w:cs="Arial"/>
          <w:b w:val="1"/>
          <w:bCs w:val="1"/>
          <w:color w:val="0070C0"/>
          <w:sz w:val="24"/>
          <w:szCs w:val="24"/>
          <w:lang w:val="en-US"/>
        </w:rPr>
        <w:t>13</w:t>
      </w:r>
      <w:r w:rsidRPr="3A6DC8ED" w:rsidR="00B20D7C">
        <w:rPr>
          <w:rFonts w:ascii="Arial" w:hAnsi="Arial" w:cs="Arial"/>
          <w:b w:val="1"/>
          <w:bCs w:val="1"/>
          <w:color w:val="0070C0"/>
          <w:sz w:val="24"/>
          <w:szCs w:val="24"/>
          <w:lang w:val="en-US"/>
        </w:rPr>
        <w:t>/</w:t>
      </w:r>
      <w:r w:rsidRPr="3A6DC8ED" w:rsidR="017686E9">
        <w:rPr>
          <w:rFonts w:ascii="Arial" w:hAnsi="Arial" w:cs="Arial"/>
          <w:b w:val="1"/>
          <w:bCs w:val="1"/>
          <w:color w:val="0070C0"/>
          <w:sz w:val="24"/>
          <w:szCs w:val="24"/>
          <w:lang w:val="en-US"/>
        </w:rPr>
        <w:t>5</w:t>
      </w:r>
      <w:r w:rsidRPr="3A6DC8ED" w:rsidR="00B20D7C">
        <w:rPr>
          <w:rFonts w:ascii="Arial" w:hAnsi="Arial" w:cs="Arial"/>
          <w:b w:val="1"/>
          <w:bCs w:val="1"/>
          <w:color w:val="0070C0"/>
          <w:sz w:val="24"/>
          <w:szCs w:val="24"/>
          <w:lang w:val="en-US"/>
        </w:rPr>
        <w:t>/20</w:t>
      </w:r>
      <w:r w:rsidRPr="3A6DC8ED" w:rsidR="00EF4A13">
        <w:rPr>
          <w:rFonts w:ascii="Arial" w:hAnsi="Arial" w:cs="Arial"/>
          <w:b w:val="1"/>
          <w:bCs w:val="1"/>
          <w:color w:val="0070C0"/>
          <w:sz w:val="24"/>
          <w:szCs w:val="24"/>
          <w:lang w:val="en-US"/>
        </w:rPr>
        <w:t xml:space="preserve"> </w:t>
      </w:r>
    </w:p>
    <w:tbl>
      <w:tblPr>
        <w:tblW w:w="1091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9"/>
        <w:gridCol w:w="4110"/>
        <w:gridCol w:w="1418"/>
        <w:gridCol w:w="1701"/>
        <w:gridCol w:w="1417"/>
      </w:tblGrid>
      <w:tr w:rsidRPr="00EF4A13" w:rsidR="006275C9" w:rsidTr="3A6DC8ED" w14:paraId="1CF3881D" w14:textId="7109CE5B">
        <w:trPr>
          <w:trHeight w:val="120"/>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270A07" w:rsidR="006275C9" w:rsidP="006275C9" w:rsidRDefault="00242695" w14:paraId="29792E4E" w14:textId="209CDCB0">
            <w:pPr>
              <w:spacing w:line="240" w:lineRule="auto"/>
              <w:jc w:val="center"/>
              <w:rPr>
                <w:rFonts w:cstheme="minorHAnsi"/>
                <w:b/>
              </w:rPr>
            </w:pPr>
            <w:r w:rsidRPr="00270A07">
              <w:rPr>
                <w:rFonts w:eastAsia="Arial" w:cs="Arial"/>
                <w:bCs/>
                <w:lang w:bidi="en-US"/>
              </w:rPr>
              <w:t>Education and Care Services National Law or Regulation</w:t>
            </w:r>
          </w:p>
        </w:tc>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270A07" w:rsidR="006275C9" w:rsidP="006275C9" w:rsidRDefault="00242695" w14:paraId="28F23B9B" w14:textId="64F69A96">
            <w:pPr>
              <w:spacing w:line="240" w:lineRule="auto"/>
              <w:jc w:val="center"/>
              <w:rPr>
                <w:rFonts w:cstheme="minorHAnsi"/>
                <w:b/>
              </w:rPr>
            </w:pPr>
            <w:r w:rsidRPr="00270A07">
              <w:rPr>
                <w:rFonts w:eastAsia="Arial" w:cs="Arial"/>
                <w:bCs/>
                <w:lang w:bidi="en-US"/>
              </w:rPr>
              <w:t xml:space="preserve">Associated department policy, </w:t>
            </w:r>
            <w:proofErr w:type="gramStart"/>
            <w:r w:rsidRPr="00270A07">
              <w:rPr>
                <w:rFonts w:eastAsia="Arial" w:cs="Arial"/>
                <w:bCs/>
                <w:lang w:bidi="en-US"/>
              </w:rPr>
              <w:t>procedure</w:t>
            </w:r>
            <w:proofErr w:type="gramEnd"/>
            <w:r w:rsidRPr="00270A07">
              <w:rPr>
                <w:rFonts w:eastAsia="Arial" w:cs="Arial"/>
                <w:bCs/>
                <w:lang w:bidi="en-US"/>
              </w:rPr>
              <w:t xml:space="preserve"> or guideline</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270A07" w:rsidR="006275C9" w:rsidP="006275C9" w:rsidRDefault="00081C42" w14:paraId="6FE577E8" w14:textId="41C637C9">
            <w:pPr>
              <w:spacing w:line="240" w:lineRule="auto"/>
              <w:jc w:val="center"/>
              <w:rPr>
                <w:rFonts w:eastAsia="Arial" w:cstheme="minorHAnsi"/>
              </w:rPr>
            </w:pPr>
            <w:hyperlink w:history="1" r:id="rId7">
              <w:r w:rsidRPr="00270A07" w:rsidR="006275C9">
                <w:rPr>
                  <w:rStyle w:val="Hyperlink"/>
                  <w:rFonts w:eastAsia="Arial" w:cstheme="minorHAnsi"/>
                </w:rPr>
                <w:t>Preschool Guidelines</w:t>
              </w:r>
            </w:hyperlink>
            <w:r w:rsidRPr="00270A07" w:rsidR="006275C9">
              <w:rPr>
                <w:rFonts w:eastAsia="Arial" w:cstheme="minorHAnsi"/>
              </w:rPr>
              <w:t xml:space="preserve"> reference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51460" w:rsidR="006275C9" w:rsidP="006275C9" w:rsidRDefault="00242695" w14:paraId="5135EDE0" w14:textId="46A28A5E">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51460" w:rsidR="006275C9" w:rsidP="006275C9" w:rsidRDefault="006275C9" w14:paraId="203E68C7" w14:textId="4B0A4B8C">
            <w:pPr>
              <w:spacing w:line="240" w:lineRule="auto"/>
              <w:jc w:val="center"/>
              <w:rPr>
                <w:rFonts w:cstheme="minorHAnsi"/>
                <w:sz w:val="24"/>
                <w:szCs w:val="24"/>
              </w:rPr>
            </w:pPr>
            <w:r w:rsidRPr="00651460">
              <w:rPr>
                <w:rFonts w:cstheme="minorHAnsi"/>
              </w:rPr>
              <w:t>School policy or procedure</w:t>
            </w:r>
          </w:p>
        </w:tc>
      </w:tr>
      <w:tr w:rsidRPr="00D61D2C" w:rsidR="006275C9" w:rsidTr="3A6DC8ED" w14:paraId="0751E14E" w14:textId="15466D8B">
        <w:trPr>
          <w:trHeight w:val="120"/>
        </w:trPr>
        <w:tc>
          <w:tcPr>
            <w:tcW w:w="2269" w:type="dxa"/>
            <w:shd w:val="clear" w:color="auto" w:fill="FFFFFF" w:themeFill="background1"/>
            <w:tcMar/>
          </w:tcPr>
          <w:p w:rsidRPr="00116705" w:rsidR="0076685E" w:rsidP="00242695" w:rsidRDefault="0076685E" w14:paraId="0D4AA068" w14:textId="77777777">
            <w:pPr>
              <w:shd w:val="clear" w:color="auto" w:fill="FFFFFF"/>
              <w:spacing w:before="100" w:beforeAutospacing="1" w:after="100" w:afterAutospacing="1" w:line="240" w:lineRule="auto"/>
              <w:jc w:val="center"/>
              <w:rPr>
                <w:rFonts w:cstheme="minorHAnsi"/>
              </w:rPr>
            </w:pPr>
          </w:p>
          <w:p w:rsidRPr="00116705" w:rsidR="006275C9" w:rsidP="00242695" w:rsidRDefault="0076685E" w14:paraId="090D5710" w14:textId="7311CF4D">
            <w:pPr>
              <w:shd w:val="clear" w:color="auto" w:fill="FFFFFF"/>
              <w:spacing w:before="100" w:beforeAutospacing="1" w:after="100" w:afterAutospacing="1" w:line="240" w:lineRule="auto"/>
              <w:jc w:val="center"/>
              <w:rPr>
                <w:rFonts w:cstheme="minorHAnsi"/>
              </w:rPr>
            </w:pPr>
            <w:r w:rsidRPr="00116705">
              <w:rPr>
                <w:rFonts w:cstheme="minorHAnsi"/>
              </w:rPr>
              <w:t>81</w:t>
            </w:r>
          </w:p>
        </w:tc>
        <w:tc>
          <w:tcPr>
            <w:tcW w:w="4110" w:type="dxa"/>
            <w:shd w:val="clear" w:color="auto" w:fill="FFFFFF" w:themeFill="background1"/>
            <w:tcMar/>
          </w:tcPr>
          <w:p w:rsidRPr="00116705" w:rsidR="006275C9" w:rsidP="00A6729E" w:rsidRDefault="006275C9" w14:paraId="42C50B39" w14:textId="77777777">
            <w:pPr>
              <w:shd w:val="clear" w:color="auto" w:fill="FFFFFF"/>
              <w:spacing w:before="100" w:beforeAutospacing="1" w:after="100" w:afterAutospacing="1" w:line="240" w:lineRule="auto"/>
              <w:rPr>
                <w:rFonts w:eastAsia="Times New Roman" w:cstheme="minorHAnsi"/>
                <w:color w:val="0070C0"/>
                <w:spacing w:val="2"/>
                <w:lang w:eastAsia="en-AU"/>
              </w:rPr>
            </w:pPr>
            <w:r w:rsidRPr="00116705">
              <w:rPr>
                <w:rFonts w:eastAsia="Times New Roman" w:cstheme="minorHAnsi"/>
                <w:color w:val="000000"/>
                <w:spacing w:val="2"/>
                <w:lang w:eastAsia="en-AU"/>
              </w:rPr>
              <w:t xml:space="preserve">The following department policies and relevant documents can be accessed from the </w:t>
            </w:r>
            <w:r w:rsidRPr="00116705">
              <w:rPr>
                <w:rFonts w:eastAsia="Times New Roman" w:cstheme="minorHAnsi"/>
                <w:color w:val="000000" w:themeColor="text1"/>
                <w:spacing w:val="2"/>
                <w:lang w:eastAsia="en-AU"/>
              </w:rPr>
              <w:t xml:space="preserve">preschool section of the department’s </w:t>
            </w:r>
            <w:hyperlink w:history="1" r:id="rId8">
              <w:r w:rsidRPr="00116705">
                <w:rPr>
                  <w:rStyle w:val="Hyperlink"/>
                  <w:rFonts w:eastAsia="Times New Roman" w:cstheme="minorHAnsi"/>
                  <w:spacing w:val="2"/>
                  <w:lang w:eastAsia="en-AU"/>
                </w:rPr>
                <w:t>website</w:t>
              </w:r>
            </w:hyperlink>
            <w:r w:rsidRPr="00116705">
              <w:rPr>
                <w:rFonts w:eastAsia="Times New Roman" w:cstheme="minorHAnsi"/>
                <w:color w:val="000000" w:themeColor="text1"/>
                <w:spacing w:val="2"/>
                <w:lang w:eastAsia="en-AU"/>
              </w:rPr>
              <w:t>;</w:t>
            </w:r>
          </w:p>
          <w:p w:rsidRPr="00116705" w:rsidR="006275C9" w:rsidP="4EE40E7F" w:rsidRDefault="0076685E" w14:noSpellErr="1" w14:paraId="760E13F7" w14:textId="5319C00F">
            <w:pPr>
              <w:pStyle w:val="ListParagraph"/>
              <w:numPr>
                <w:ilvl w:val="0"/>
                <w:numId w:val="16"/>
              </w:numPr>
              <w:spacing w:before="100" w:beforeAutospacing="on" w:after="100" w:afterAutospacing="on" w:line="240" w:lineRule="auto"/>
              <w:rPr>
                <w:rFonts w:eastAsia="Times New Roman" w:cs="Calibri" w:cstheme="minorAscii"/>
                <w:lang w:val="en" w:eastAsia="en-AU"/>
              </w:rPr>
            </w:pPr>
            <w:r w:rsidRPr="4EE40E7F" w:rsidR="0076685E">
              <w:rPr>
                <w:rFonts w:eastAsia="Times New Roman" w:cs="Calibri" w:cstheme="minorAscii"/>
                <w:lang w:val="en" w:eastAsia="en-AU"/>
              </w:rPr>
              <w:t>Preschool Sleep and Rest Guidelines</w:t>
            </w:r>
          </w:p>
          <w:p w:rsidRPr="00116705" w:rsidR="006275C9" w:rsidP="4EE40E7F" w:rsidRDefault="0076685E" w14:paraId="3E7918CC" w14:textId="6F23C045">
            <w:pPr>
              <w:pStyle w:val="ListParagraph"/>
              <w:numPr>
                <w:ilvl w:val="0"/>
                <w:numId w:val="16"/>
              </w:numPr>
              <w:spacing w:before="100" w:beforeAutospacing="on" w:after="100" w:afterAutospacing="on" w:line="240" w:lineRule="auto"/>
              <w:rPr>
                <w:lang w:val="en" w:eastAsia="en-AU"/>
              </w:rPr>
            </w:pPr>
            <w:r w:rsidRPr="4EE40E7F" w:rsidR="07A5F40F">
              <w:rPr>
                <w:rFonts w:eastAsia="Times New Roman" w:cs="Calibri" w:cstheme="minorAscii"/>
                <w:lang w:val="en" w:eastAsia="en-AU"/>
              </w:rPr>
              <w:t xml:space="preserve">Leading and Operating Department Preschool Guidelines </w:t>
            </w:r>
          </w:p>
        </w:tc>
        <w:tc>
          <w:tcPr>
            <w:tcW w:w="1418" w:type="dxa"/>
            <w:shd w:val="clear" w:color="auto" w:fill="FFFFFF" w:themeFill="background1"/>
            <w:tcMar/>
          </w:tcPr>
          <w:p w:rsidRPr="00116705" w:rsidR="006275C9" w:rsidP="000F2BCD" w:rsidRDefault="006275C9" w14:paraId="46B92D8A" w14:textId="3ECB7A63">
            <w:pPr>
              <w:rPr>
                <w:rFonts w:cstheme="minorHAnsi"/>
              </w:rPr>
            </w:pPr>
          </w:p>
          <w:p w:rsidRPr="00116705" w:rsidR="00D40546" w:rsidP="000F2BCD" w:rsidRDefault="00D40546" w14:paraId="1F22EF26" w14:textId="6CD74A50">
            <w:pPr>
              <w:rPr>
                <w:rFonts w:cstheme="minorHAnsi"/>
              </w:rPr>
            </w:pPr>
            <w:r w:rsidRPr="00116705">
              <w:rPr>
                <w:rFonts w:cstheme="minorHAnsi"/>
              </w:rPr>
              <w:t>p. 26-27</w:t>
            </w:r>
          </w:p>
          <w:p w:rsidRPr="00116705" w:rsidR="006275C9" w:rsidP="000F2BCD" w:rsidRDefault="00D40546" w14:paraId="4914E265" w14:textId="0538854C">
            <w:pPr>
              <w:rPr>
                <w:rFonts w:cstheme="minorHAnsi"/>
              </w:rPr>
            </w:pPr>
            <w:r w:rsidRPr="00116705">
              <w:rPr>
                <w:rFonts w:cstheme="minorHAnsi"/>
              </w:rPr>
              <w:t>p. 45</w:t>
            </w:r>
          </w:p>
        </w:tc>
        <w:tc>
          <w:tcPr>
            <w:tcW w:w="1701" w:type="dxa"/>
            <w:shd w:val="clear" w:color="auto" w:fill="FFFFFF" w:themeFill="background1"/>
            <w:tcMar/>
          </w:tcPr>
          <w:p w:rsidRPr="00116705" w:rsidR="006275C9" w:rsidP="006275C9" w:rsidRDefault="006275C9" w14:paraId="0A519042" w14:textId="77777777">
            <w:pPr>
              <w:spacing w:line="240" w:lineRule="auto"/>
              <w:jc w:val="center"/>
              <w:rPr>
                <w:rFonts w:cstheme="minorHAnsi"/>
              </w:rPr>
            </w:pPr>
          </w:p>
          <w:p w:rsidRPr="00116705" w:rsidR="0076685E" w:rsidP="006275C9" w:rsidRDefault="0076685E" w14:paraId="413E1FAC" w14:textId="6A82E9CD">
            <w:pPr>
              <w:spacing w:line="240" w:lineRule="auto"/>
              <w:jc w:val="center"/>
              <w:rPr>
                <w:rFonts w:cstheme="minorHAnsi"/>
              </w:rPr>
            </w:pPr>
            <w:r w:rsidRPr="00116705">
              <w:rPr>
                <w:rFonts w:cstheme="minorHAnsi"/>
              </w:rPr>
              <w:t>2.1</w:t>
            </w:r>
          </w:p>
        </w:tc>
        <w:tc>
          <w:tcPr>
            <w:tcW w:w="1417" w:type="dxa"/>
            <w:shd w:val="clear" w:color="auto" w:fill="FFFFFF" w:themeFill="background1"/>
            <w:tcMar/>
          </w:tcPr>
          <w:p w:rsidRPr="00116705" w:rsidR="006275C9" w:rsidP="00CC3307" w:rsidRDefault="006275C9" w14:paraId="49E51967" w14:textId="77777777">
            <w:pPr>
              <w:spacing w:line="240" w:lineRule="auto"/>
              <w:rPr>
                <w:rFonts w:cstheme="minorHAnsi"/>
              </w:rPr>
            </w:pPr>
          </w:p>
        </w:tc>
      </w:tr>
      <w:tr w:rsidRPr="00387AEC" w:rsidR="006275C9" w:rsidTr="3A6DC8ED" w14:paraId="5CBC0EE5" w14:textId="750C6F30">
        <w:trPr>
          <w:trHeight w:val="120"/>
        </w:trPr>
        <w:tc>
          <w:tcPr>
            <w:tcW w:w="10915" w:type="dxa"/>
            <w:gridSpan w:val="5"/>
            <w:shd w:val="clear" w:color="auto" w:fill="FFFFFF" w:themeFill="background1"/>
            <w:tcMar/>
          </w:tcPr>
          <w:p w:rsidR="0076685E" w:rsidP="0076685E" w:rsidRDefault="0076685E" w14:paraId="47E263AC" w14:textId="77777777"/>
          <w:p w:rsidRPr="004B6C06" w:rsidR="004B6C06" w:rsidP="004B6C06" w:rsidRDefault="004B6C06" w14:paraId="0871211D" w14:textId="310BCFDA">
            <w:pPr>
              <w:numPr>
                <w:ilvl w:val="0"/>
                <w:numId w:val="19"/>
              </w:numPr>
              <w:spacing w:after="200" w:line="276" w:lineRule="auto"/>
              <w:rPr>
                <w:rFonts w:cs="Calibri"/>
                <w:sz w:val="24"/>
                <w:szCs w:val="24"/>
              </w:rPr>
            </w:pPr>
            <w:r>
              <w:rPr>
                <w:rFonts w:cs="Calibri"/>
                <w:sz w:val="24"/>
                <w:szCs w:val="24"/>
              </w:rPr>
              <w:t xml:space="preserve">If a child sleeps regularly, a meeting with the family will be organised </w:t>
            </w:r>
            <w:r>
              <w:rPr>
                <w:rFonts w:cs="Calibri"/>
                <w:sz w:val="24"/>
                <w:szCs w:val="24"/>
              </w:rPr>
              <w:t xml:space="preserve">prior to enrolment </w:t>
            </w:r>
            <w:r>
              <w:rPr>
                <w:rFonts w:cs="Calibri"/>
                <w:sz w:val="24"/>
                <w:szCs w:val="24"/>
              </w:rPr>
              <w:t xml:space="preserve">and an individual sleep record developed and kept with the child’s records. </w:t>
            </w:r>
            <w:r w:rsidR="00081C42">
              <w:rPr>
                <w:rFonts w:cs="Calibri"/>
                <w:sz w:val="24"/>
                <w:szCs w:val="24"/>
              </w:rPr>
              <w:t>This consultation takes into consideration the views of the families and the needs of the child to determine an appropriate plan.</w:t>
            </w:r>
          </w:p>
          <w:p w:rsidR="004B6C06" w:rsidP="007427E7" w:rsidRDefault="007427E7" w14:paraId="73CA7426" w14:textId="6F14B503">
            <w:pPr>
              <w:numPr>
                <w:ilvl w:val="0"/>
                <w:numId w:val="19"/>
              </w:numPr>
              <w:spacing w:after="200" w:line="276" w:lineRule="auto"/>
              <w:rPr>
                <w:rFonts w:cs="Calibri"/>
                <w:sz w:val="24"/>
                <w:szCs w:val="24"/>
              </w:rPr>
            </w:pPr>
            <w:r>
              <w:rPr>
                <w:rFonts w:cs="Calibri"/>
                <w:sz w:val="24"/>
                <w:szCs w:val="24"/>
              </w:rPr>
              <w:t xml:space="preserve">Children will be encouraged to recognise their need for rest </w:t>
            </w:r>
            <w:r w:rsidR="004B6C06">
              <w:rPr>
                <w:rFonts w:cs="Calibri"/>
                <w:sz w:val="24"/>
                <w:szCs w:val="24"/>
              </w:rPr>
              <w:t>using</w:t>
            </w:r>
            <w:r>
              <w:rPr>
                <w:rFonts w:cs="Calibri"/>
                <w:sz w:val="24"/>
                <w:szCs w:val="24"/>
              </w:rPr>
              <w:t xml:space="preserve"> our daily check-in board. </w:t>
            </w:r>
            <w:r w:rsidR="004B6C06">
              <w:rPr>
                <w:rFonts w:cs="Calibri"/>
                <w:sz w:val="24"/>
                <w:szCs w:val="24"/>
              </w:rPr>
              <w:t xml:space="preserve">If children indicate that they are tired, educators have a conversation with the child and remind them of the spaces available to them for some quiet time. </w:t>
            </w:r>
          </w:p>
          <w:p w:rsidR="004B6C06" w:rsidP="004B6C06" w:rsidRDefault="004B6C06" w14:paraId="38D6DD6D" w14:textId="5D54E095">
            <w:pPr>
              <w:numPr>
                <w:ilvl w:val="0"/>
                <w:numId w:val="19"/>
              </w:numPr>
              <w:spacing w:after="200" w:line="276" w:lineRule="auto"/>
              <w:rPr>
                <w:rFonts w:cs="Calibri"/>
                <w:sz w:val="24"/>
                <w:szCs w:val="24"/>
              </w:rPr>
            </w:pPr>
            <w:r w:rsidRPr="3A6DC8ED" w:rsidR="004B6C06">
              <w:rPr>
                <w:rFonts w:cs="Calibri"/>
                <w:sz w:val="24"/>
                <w:szCs w:val="24"/>
              </w:rPr>
              <w:t>Indoors, th</w:t>
            </w:r>
            <w:r w:rsidRPr="3A6DC8ED" w:rsidR="004B6C06">
              <w:rPr>
                <w:rFonts w:cs="Calibri"/>
                <w:sz w:val="24"/>
                <w:szCs w:val="24"/>
              </w:rPr>
              <w:t xml:space="preserve">e </w:t>
            </w:r>
            <w:r w:rsidRPr="3A6DC8ED" w:rsidR="004B6C06">
              <w:rPr>
                <w:rFonts w:cs="Calibri"/>
                <w:i w:val="1"/>
                <w:iCs w:val="1"/>
                <w:sz w:val="24"/>
                <w:szCs w:val="24"/>
              </w:rPr>
              <w:t>Kit-Kat (Take a break) Room</w:t>
            </w:r>
            <w:r w:rsidRPr="3A6DC8ED" w:rsidR="004B6C06">
              <w:rPr>
                <w:rFonts w:cs="Calibri"/>
                <w:sz w:val="24"/>
                <w:szCs w:val="24"/>
              </w:rPr>
              <w:t xml:space="preserve"> is located between both classrooms and provides headphones, sensory toys, a </w:t>
            </w:r>
            <w:r w:rsidRPr="3A6DC8ED" w:rsidR="004B6C06">
              <w:rPr>
                <w:rFonts w:cs="Calibri"/>
                <w:sz w:val="24"/>
                <w:szCs w:val="24"/>
              </w:rPr>
              <w:t>beanbag</w:t>
            </w:r>
            <w:r w:rsidRPr="3A6DC8ED" w:rsidR="004B6C06">
              <w:rPr>
                <w:rFonts w:cs="Calibri"/>
                <w:sz w:val="24"/>
                <w:szCs w:val="24"/>
              </w:rPr>
              <w:t xml:space="preserve"> and cushions. All children can access this area throughout the day</w:t>
            </w:r>
            <w:r w:rsidRPr="3A6DC8ED" w:rsidR="20538434">
              <w:rPr>
                <w:rFonts w:cs="Calibri"/>
                <w:sz w:val="24"/>
                <w:szCs w:val="24"/>
              </w:rPr>
              <w:t xml:space="preserve"> and this space can be modified to meet the individual needs of children.</w:t>
            </w:r>
          </w:p>
          <w:p w:rsidRPr="004B6C06" w:rsidR="004B6C06" w:rsidP="004B6C06" w:rsidRDefault="004B6C06" w14:paraId="11893932" w14:textId="19EB353D">
            <w:pPr>
              <w:numPr>
                <w:ilvl w:val="0"/>
                <w:numId w:val="19"/>
              </w:numPr>
              <w:spacing w:after="200" w:line="276" w:lineRule="auto"/>
              <w:rPr>
                <w:rFonts w:cs="Calibri"/>
                <w:sz w:val="24"/>
                <w:szCs w:val="24"/>
              </w:rPr>
            </w:pPr>
            <w:r>
              <w:rPr>
                <w:rFonts w:cs="Calibri"/>
                <w:sz w:val="24"/>
                <w:szCs w:val="24"/>
              </w:rPr>
              <w:t xml:space="preserve">The outdoor environment has been designed to provide quiet areas for children. </w:t>
            </w:r>
          </w:p>
          <w:p w:rsidRPr="00081C42" w:rsidR="004B6C06" w:rsidP="00081C42" w:rsidRDefault="007427E7" w14:paraId="3E7ACC78" w14:textId="5B88765F">
            <w:pPr>
              <w:numPr>
                <w:ilvl w:val="0"/>
                <w:numId w:val="19"/>
              </w:numPr>
              <w:spacing w:after="200" w:line="276" w:lineRule="auto"/>
              <w:rPr>
                <w:rFonts w:cs="Calibri"/>
                <w:sz w:val="24"/>
                <w:szCs w:val="24"/>
              </w:rPr>
            </w:pPr>
            <w:r>
              <w:rPr>
                <w:rFonts w:cs="Calibri"/>
                <w:sz w:val="24"/>
                <w:szCs w:val="24"/>
              </w:rPr>
              <w:t>If a child requires rest or is feeling unwell at any time throughout the day, quiet areas with cushions and sheets are always available and can be accessed by the children if necessary.</w:t>
            </w:r>
          </w:p>
          <w:p w:rsidR="004B6C06" w:rsidP="007427E7" w:rsidRDefault="004B6C06" w14:paraId="72909108" w14:textId="5B3F3C59">
            <w:pPr>
              <w:numPr>
                <w:ilvl w:val="0"/>
                <w:numId w:val="19"/>
              </w:numPr>
              <w:spacing w:after="200" w:line="276" w:lineRule="auto"/>
              <w:rPr>
                <w:rFonts w:cs="Calibri"/>
                <w:sz w:val="24"/>
                <w:szCs w:val="24"/>
              </w:rPr>
            </w:pPr>
            <w:r>
              <w:rPr>
                <w:rFonts w:cs="Calibri"/>
                <w:sz w:val="24"/>
                <w:szCs w:val="24"/>
              </w:rPr>
              <w:t xml:space="preserve">Yoga mats, a beanbag, </w:t>
            </w:r>
            <w:proofErr w:type="gramStart"/>
            <w:r>
              <w:rPr>
                <w:rFonts w:cs="Calibri"/>
                <w:sz w:val="24"/>
                <w:szCs w:val="24"/>
              </w:rPr>
              <w:t>cushions</w:t>
            </w:r>
            <w:proofErr w:type="gramEnd"/>
            <w:r>
              <w:rPr>
                <w:rFonts w:cs="Calibri"/>
                <w:sz w:val="24"/>
                <w:szCs w:val="24"/>
              </w:rPr>
              <w:t xml:space="preserve"> and light sheets are available for children who wish to rest. </w:t>
            </w:r>
          </w:p>
          <w:p w:rsidRPr="00081C42" w:rsidR="00081C42" w:rsidP="00081C42" w:rsidRDefault="00081C42" w14:paraId="23FB1174" w14:textId="2F5D1E8C">
            <w:pPr>
              <w:numPr>
                <w:ilvl w:val="0"/>
                <w:numId w:val="19"/>
              </w:numPr>
              <w:spacing w:after="200" w:line="276" w:lineRule="auto"/>
              <w:rPr>
                <w:rFonts w:cs="Calibri"/>
                <w:sz w:val="24"/>
                <w:szCs w:val="24"/>
              </w:rPr>
            </w:pPr>
            <w:r>
              <w:rPr>
                <w:rFonts w:cs="Calibri"/>
                <w:sz w:val="24"/>
                <w:szCs w:val="24"/>
              </w:rPr>
              <w:t xml:space="preserve">If a child uses a cushion, </w:t>
            </w:r>
            <w:proofErr w:type="gramStart"/>
            <w:r>
              <w:rPr>
                <w:rFonts w:cs="Calibri"/>
                <w:sz w:val="24"/>
                <w:szCs w:val="24"/>
              </w:rPr>
              <w:t>sheet</w:t>
            </w:r>
            <w:proofErr w:type="gramEnd"/>
            <w:r>
              <w:rPr>
                <w:rFonts w:cs="Calibri"/>
                <w:sz w:val="24"/>
                <w:szCs w:val="24"/>
              </w:rPr>
              <w:t xml:space="preserve"> or yoga mat, these are cleaned according to the item. Cushion covers and sheets are washed, yoga mats and bean bag wiped over with disinfectant wipes and allowed to dry in the sun. </w:t>
            </w:r>
          </w:p>
          <w:p w:rsidR="00081C42" w:rsidP="007427E7" w:rsidRDefault="00081C42" w14:paraId="4B352D55" w14:textId="31DC8A6E">
            <w:pPr>
              <w:numPr>
                <w:ilvl w:val="0"/>
                <w:numId w:val="19"/>
              </w:numPr>
              <w:spacing w:after="200" w:line="276" w:lineRule="auto"/>
              <w:rPr>
                <w:rFonts w:cs="Calibri"/>
                <w:sz w:val="24"/>
                <w:szCs w:val="24"/>
              </w:rPr>
            </w:pPr>
            <w:r>
              <w:rPr>
                <w:rFonts w:cs="Calibri"/>
                <w:sz w:val="24"/>
                <w:szCs w:val="24"/>
              </w:rPr>
              <w:t>Children who are resting or fall asleep are supervised closely by an educator in an area that allows supervision of other children not resting. Any clothing that poses a choking hazard are removed prior to the child laying down (hooded jumpers/shirts etc.).</w:t>
            </w:r>
          </w:p>
          <w:p w:rsidRPr="00081C42" w:rsidR="00081C42" w:rsidP="00081C42" w:rsidRDefault="00081C42" w14:paraId="74B75DF2" w14:textId="66BB7CA8">
            <w:pPr>
              <w:numPr>
                <w:ilvl w:val="0"/>
                <w:numId w:val="19"/>
              </w:numPr>
              <w:spacing w:after="200" w:line="276" w:lineRule="auto"/>
              <w:rPr>
                <w:rFonts w:cs="Calibri"/>
                <w:sz w:val="24"/>
                <w:szCs w:val="24"/>
              </w:rPr>
            </w:pPr>
            <w:r>
              <w:rPr>
                <w:rFonts w:cs="Calibri"/>
                <w:sz w:val="24"/>
                <w:szCs w:val="24"/>
              </w:rPr>
              <w:t xml:space="preserve">If a child falls asleep, the time is recorded on a form so that parents and/or carers can be informed. This form is to be presented to and signed by the adult who collects the child. If a form </w:t>
            </w:r>
            <w:proofErr w:type="gramStart"/>
            <w:r>
              <w:rPr>
                <w:rFonts w:cs="Calibri"/>
                <w:sz w:val="24"/>
                <w:szCs w:val="24"/>
              </w:rPr>
              <w:t>doesn’t</w:t>
            </w:r>
            <w:proofErr w:type="gramEnd"/>
            <w:r>
              <w:rPr>
                <w:rFonts w:cs="Calibri"/>
                <w:sz w:val="24"/>
                <w:szCs w:val="24"/>
              </w:rPr>
              <w:t xml:space="preserve"> get completed, parents are to be phoned and informed about their child’s sleep.</w:t>
            </w:r>
          </w:p>
          <w:p w:rsidR="007427E7" w:rsidP="007427E7" w:rsidRDefault="007427E7" w14:paraId="631FCB95" w14:textId="735D6B0A">
            <w:pPr>
              <w:numPr>
                <w:ilvl w:val="0"/>
                <w:numId w:val="19"/>
              </w:numPr>
              <w:spacing w:after="200" w:line="276" w:lineRule="auto"/>
              <w:rPr>
                <w:rFonts w:cs="Calibri"/>
                <w:sz w:val="24"/>
                <w:szCs w:val="24"/>
              </w:rPr>
            </w:pPr>
            <w:r w:rsidRPr="3A6DC8ED" w:rsidR="438D6110">
              <w:rPr>
                <w:rFonts w:cs="Calibri"/>
                <w:sz w:val="24"/>
                <w:szCs w:val="24"/>
              </w:rPr>
              <w:t xml:space="preserve">After recess at 2pm, </w:t>
            </w:r>
            <w:r w:rsidRPr="3A6DC8ED" w:rsidR="38E7870F">
              <w:rPr>
                <w:rFonts w:cs="Calibri"/>
                <w:sz w:val="24"/>
                <w:szCs w:val="24"/>
              </w:rPr>
              <w:t>staff role model chillax time, by turning out the lights and playing musi. C</w:t>
            </w:r>
            <w:r w:rsidRPr="3A6DC8ED" w:rsidR="007427E7">
              <w:rPr>
                <w:rFonts w:cs="Calibri"/>
                <w:sz w:val="24"/>
                <w:szCs w:val="24"/>
              </w:rPr>
              <w:t xml:space="preserve">hildren are encouraged </w:t>
            </w:r>
            <w:r w:rsidRPr="3A6DC8ED" w:rsidR="7E6C93C1">
              <w:rPr>
                <w:rFonts w:cs="Calibri"/>
                <w:sz w:val="24"/>
                <w:szCs w:val="24"/>
              </w:rPr>
              <w:t xml:space="preserve">to </w:t>
            </w:r>
            <w:r w:rsidRPr="3A6DC8ED" w:rsidR="3CF77185">
              <w:rPr>
                <w:rFonts w:cs="Calibri"/>
                <w:sz w:val="24"/>
                <w:szCs w:val="24"/>
              </w:rPr>
              <w:t>relax an</w:t>
            </w:r>
            <w:r w:rsidRPr="3A6DC8ED" w:rsidR="3248A4B9">
              <w:rPr>
                <w:rFonts w:cs="Calibri"/>
                <w:sz w:val="24"/>
                <w:szCs w:val="24"/>
              </w:rPr>
              <w:t>d</w:t>
            </w:r>
            <w:r w:rsidRPr="3A6DC8ED" w:rsidR="20FDCFC2">
              <w:rPr>
                <w:rFonts w:cs="Calibri"/>
                <w:sz w:val="24"/>
                <w:szCs w:val="24"/>
              </w:rPr>
              <w:t xml:space="preserve"> engage in Chillax time or</w:t>
            </w:r>
            <w:r w:rsidRPr="3A6DC8ED" w:rsidR="007427E7">
              <w:rPr>
                <w:rFonts w:cs="Calibri"/>
                <w:sz w:val="24"/>
                <w:szCs w:val="24"/>
              </w:rPr>
              <w:t xml:space="preserve"> choose a quiet activity</w:t>
            </w:r>
            <w:r w:rsidRPr="3A6DC8ED" w:rsidR="00081C42">
              <w:rPr>
                <w:rFonts w:cs="Calibri"/>
                <w:sz w:val="24"/>
                <w:szCs w:val="24"/>
              </w:rPr>
              <w:t>.</w:t>
            </w:r>
            <w:r w:rsidRPr="3A6DC8ED" w:rsidR="00081C42">
              <w:rPr>
                <w:rFonts w:cs="Calibri"/>
                <w:sz w:val="24"/>
                <w:szCs w:val="24"/>
              </w:rPr>
              <w:t xml:space="preserve"> They can</w:t>
            </w:r>
            <w:r w:rsidRPr="3A6DC8ED" w:rsidR="007427E7">
              <w:rPr>
                <w:rFonts w:cs="Calibri"/>
                <w:sz w:val="24"/>
                <w:szCs w:val="24"/>
              </w:rPr>
              <w:t xml:space="preserve"> rest in a quiet area or participate in yoga, meditation, audio books etc.</w:t>
            </w:r>
            <w:r w:rsidRPr="3A6DC8ED" w:rsidR="00081C42">
              <w:rPr>
                <w:rFonts w:cs="Calibri"/>
                <w:sz w:val="24"/>
                <w:szCs w:val="24"/>
              </w:rPr>
              <w:t xml:space="preserve"> </w:t>
            </w:r>
            <w:r w:rsidRPr="3A6DC8ED" w:rsidR="34D55EAB">
              <w:rPr>
                <w:rFonts w:cs="Calibri"/>
                <w:sz w:val="24"/>
                <w:szCs w:val="24"/>
              </w:rPr>
              <w:t>Children will guide their transition to play once they feel relaxed</w:t>
            </w:r>
            <w:r w:rsidRPr="3A6DC8ED" w:rsidR="227FC2C8">
              <w:rPr>
                <w:rFonts w:cs="Calibri"/>
                <w:sz w:val="24"/>
                <w:szCs w:val="24"/>
              </w:rPr>
              <w:t xml:space="preserve"> in mind and body. </w:t>
            </w:r>
          </w:p>
          <w:p w:rsidRPr="004B6C06" w:rsidR="004B6C06" w:rsidP="004B6C06" w:rsidRDefault="004B6C06" w14:paraId="589D43E0" w14:textId="737EDAFE">
            <w:pPr>
              <w:numPr>
                <w:ilvl w:val="0"/>
                <w:numId w:val="19"/>
              </w:numPr>
              <w:spacing w:after="200" w:line="276" w:lineRule="auto"/>
              <w:rPr>
                <w:rFonts w:cs="Calibri"/>
                <w:sz w:val="24"/>
                <w:szCs w:val="24"/>
              </w:rPr>
            </w:pPr>
            <w:r w:rsidRPr="004B6C06">
              <w:rPr>
                <w:rFonts w:cs="Calibri"/>
                <w:sz w:val="24"/>
                <w:szCs w:val="24"/>
              </w:rPr>
              <w:t>Cosmic Kids Yoga</w:t>
            </w:r>
            <w:r>
              <w:rPr>
                <w:rFonts w:cs="Calibri"/>
                <w:sz w:val="24"/>
                <w:szCs w:val="24"/>
              </w:rPr>
              <w:t>, smiling mind</w:t>
            </w:r>
            <w:r w:rsidRPr="004B6C06">
              <w:rPr>
                <w:rFonts w:cs="Calibri"/>
                <w:sz w:val="24"/>
                <w:szCs w:val="24"/>
              </w:rPr>
              <w:t xml:space="preserve"> or various</w:t>
            </w:r>
            <w:r>
              <w:rPr>
                <w:rFonts w:cs="Calibri"/>
                <w:sz w:val="24"/>
                <w:szCs w:val="24"/>
              </w:rPr>
              <w:t xml:space="preserve"> other</w:t>
            </w:r>
            <w:r w:rsidRPr="004B6C06">
              <w:rPr>
                <w:rFonts w:cs="Calibri"/>
                <w:sz w:val="24"/>
                <w:szCs w:val="24"/>
              </w:rPr>
              <w:t xml:space="preserve"> forms of meditation are used as relaxation resources, which promotes quiet and calm and light exercise. </w:t>
            </w:r>
          </w:p>
          <w:p w:rsidRPr="00081C42" w:rsidR="007427E7" w:rsidP="3A6DC8ED" w:rsidRDefault="007427E7" w14:paraId="79127E6B" w14:textId="13C361B7">
            <w:pPr>
              <w:spacing w:after="200" w:line="276" w:lineRule="auto"/>
              <w:rPr>
                <w:rFonts w:cs="Calibri"/>
                <w:sz w:val="24"/>
                <w:szCs w:val="24"/>
              </w:rPr>
            </w:pPr>
          </w:p>
        </w:tc>
      </w:tr>
    </w:tbl>
    <w:p w:rsidRPr="000C32DE" w:rsidR="000C32DE" w:rsidP="00EF4A13" w:rsidRDefault="000C32DE" w14:paraId="331E8539" w14:textId="70F4470E">
      <w:pPr>
        <w:spacing w:after="0" w:line="240" w:lineRule="auto"/>
        <w:ind w:right="-15"/>
        <w:outlineLvl w:val="1"/>
        <w:rPr>
          <w:rFonts w:ascii="Arial" w:hAnsi="Arial" w:eastAsia="Times New Roman"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Pr="00F13A46" w:rsidR="00F13A46" w:rsidTr="00F13A46" w14:paraId="1E60FBA2" w14:textId="77777777">
        <w:trPr>
          <w:tblCellSpacing w:w="15" w:type="dxa"/>
        </w:trPr>
        <w:tc>
          <w:tcPr>
            <w:tcW w:w="0" w:type="auto"/>
            <w:vAlign w:val="center"/>
            <w:hideMark/>
          </w:tcPr>
          <w:p w:rsidRPr="00F13A46" w:rsidR="00F13A46" w:rsidP="00B5541C" w:rsidRDefault="00F13A46" w14:paraId="6BE3D4A0" w14:textId="77777777">
            <w:pPr>
              <w:spacing w:before="100" w:beforeAutospacing="1" w:after="100" w:afterAutospacing="1" w:line="240" w:lineRule="auto"/>
              <w:ind w:left="720"/>
              <w:rPr>
                <w:rFonts w:ascii="Times New Roman" w:hAnsi="Times New Roman" w:eastAsia="Times New Roman" w:cs="Times New Roman"/>
                <w:sz w:val="24"/>
                <w:szCs w:val="24"/>
                <w:lang w:val="en" w:eastAsia="en-AU"/>
              </w:rPr>
            </w:pPr>
          </w:p>
        </w:tc>
      </w:tr>
    </w:tbl>
    <w:p w:rsidRPr="00387AEC" w:rsidR="00387AEC" w:rsidRDefault="00387AEC" w14:paraId="3594533D" w14:textId="77777777">
      <w:pPr>
        <w:rPr>
          <w:lang w:val="en-US"/>
        </w:rPr>
      </w:pPr>
    </w:p>
    <w:sectPr w:rsidRPr="00387AEC" w:rsidR="00387AEC" w:rsidSect="00496CFB">
      <w:pgSz w:w="11906" w:h="16838" w:orient="portrait"/>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C22A62"/>
    <w:multiLevelType w:val="hybridMultilevel"/>
    <w:tmpl w:val="652E30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717670"/>
    <w:multiLevelType w:val="hybridMultilevel"/>
    <w:tmpl w:val="FA2AA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3245350"/>
    <w:multiLevelType w:val="multilevel"/>
    <w:tmpl w:val="F0E89B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A897DB0"/>
    <w:multiLevelType w:val="multilevel"/>
    <w:tmpl w:val="27F8D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691196B"/>
    <w:multiLevelType w:val="hybridMultilevel"/>
    <w:tmpl w:val="87C06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7595C95"/>
    <w:multiLevelType w:val="hybridMultilevel"/>
    <w:tmpl w:val="59D0D7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AD05765"/>
    <w:multiLevelType w:val="multilevel"/>
    <w:tmpl w:val="6E02AB84"/>
    <w:lvl w:ilvl="0" w:tplc="8C9E115C">
      <w:numFmt w:val="bullet"/>
      <w:lvlText w:val="-"/>
      <w:lvlJc w:val="left"/>
      <w:pPr>
        <w:ind w:left="420" w:hanging="360"/>
      </w:pPr>
      <w:rPr>
        <w:rFonts w:hint="default" w:ascii="Arial" w:hAnsi="Arial" w:eastAsia="Arial" w:cs="Arial"/>
        <w:color w:val="auto"/>
      </w:rPr>
    </w:lvl>
    <w:lvl w:ilvl="1" w:tplc="0C090003" w:tentative="1">
      <w:start w:val="1"/>
      <w:numFmt w:val="bullet"/>
      <w:lvlText w:val="o"/>
      <w:lvlJc w:val="left"/>
      <w:pPr>
        <w:ind w:left="1140" w:hanging="360"/>
      </w:pPr>
      <w:rPr>
        <w:rFonts w:hint="default" w:ascii="Courier New" w:hAnsi="Courier New" w:cs="Courier New"/>
      </w:rPr>
    </w:lvl>
    <w:lvl w:ilvl="2" w:tplc="0C090005" w:tentative="1">
      <w:start w:val="1"/>
      <w:numFmt w:val="bullet"/>
      <w:lvlText w:val=""/>
      <w:lvlJc w:val="left"/>
      <w:pPr>
        <w:ind w:left="1860" w:hanging="360"/>
      </w:pPr>
      <w:rPr>
        <w:rFonts w:hint="default" w:ascii="Wingdings" w:hAnsi="Wingdings"/>
      </w:rPr>
    </w:lvl>
    <w:lvl w:ilvl="3" w:tplc="0C090001" w:tentative="1">
      <w:start w:val="1"/>
      <w:numFmt w:val="bullet"/>
      <w:lvlText w:val=""/>
      <w:lvlJc w:val="left"/>
      <w:pPr>
        <w:ind w:left="2580" w:hanging="360"/>
      </w:pPr>
      <w:rPr>
        <w:rFonts w:hint="default" w:ascii="Symbol" w:hAnsi="Symbol"/>
      </w:rPr>
    </w:lvl>
    <w:lvl w:ilvl="4" w:tplc="0C090003" w:tentative="1">
      <w:start w:val="1"/>
      <w:numFmt w:val="bullet"/>
      <w:lvlText w:val="o"/>
      <w:lvlJc w:val="left"/>
      <w:pPr>
        <w:ind w:left="3300" w:hanging="360"/>
      </w:pPr>
      <w:rPr>
        <w:rFonts w:hint="default" w:ascii="Courier New" w:hAnsi="Courier New" w:cs="Courier New"/>
      </w:rPr>
    </w:lvl>
    <w:lvl w:ilvl="5" w:tplc="0C090005" w:tentative="1">
      <w:start w:val="1"/>
      <w:numFmt w:val="bullet"/>
      <w:lvlText w:val=""/>
      <w:lvlJc w:val="left"/>
      <w:pPr>
        <w:ind w:left="4020" w:hanging="360"/>
      </w:pPr>
      <w:rPr>
        <w:rFonts w:hint="default" w:ascii="Wingdings" w:hAnsi="Wingdings"/>
      </w:rPr>
    </w:lvl>
    <w:lvl w:ilvl="6" w:tplc="0C090001" w:tentative="1">
      <w:start w:val="1"/>
      <w:numFmt w:val="bullet"/>
      <w:lvlText w:val=""/>
      <w:lvlJc w:val="left"/>
      <w:pPr>
        <w:ind w:left="4740" w:hanging="360"/>
      </w:pPr>
      <w:rPr>
        <w:rFonts w:hint="default" w:ascii="Symbol" w:hAnsi="Symbol"/>
      </w:rPr>
    </w:lvl>
    <w:lvl w:ilvl="7" w:tplc="0C090003" w:tentative="1">
      <w:start w:val="1"/>
      <w:numFmt w:val="bullet"/>
      <w:lvlText w:val="o"/>
      <w:lvlJc w:val="left"/>
      <w:pPr>
        <w:ind w:left="5460" w:hanging="360"/>
      </w:pPr>
      <w:rPr>
        <w:rFonts w:hint="default" w:ascii="Courier New" w:hAnsi="Courier New" w:cs="Courier New"/>
      </w:rPr>
    </w:lvl>
    <w:lvl w:ilvl="8" w:tplc="0C090005" w:tentative="1">
      <w:start w:val="1"/>
      <w:numFmt w:val="bullet"/>
      <w:lvlText w:val=""/>
      <w:lvlJc w:val="left"/>
      <w:pPr>
        <w:ind w:left="6180" w:hanging="360"/>
      </w:pPr>
      <w:rPr>
        <w:rFonts w:hint="default" w:ascii="Wingdings" w:hAnsi="Wingdings"/>
      </w:rPr>
    </w:lvl>
  </w:abstractNum>
  <w:abstractNum w:abstractNumId="9" w15:restartNumberingAfterBreak="0">
    <w:nsid w:val="4E9E3BE1"/>
    <w:multiLevelType w:val="multilevel"/>
    <w:tmpl w:val="AB240B74"/>
    <w:lvl w:ilvl="0">
      <w:start w:val="1"/>
      <w:numFmt w:val="bullet"/>
      <w:pStyle w:val="22bodycopybullets"/>
      <w:lvlText w:val=""/>
      <w:lvlJc w:val="left"/>
      <w:pPr>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Tahoma"/>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Tahoma"/>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Tahoma"/>
      </w:rPr>
    </w:lvl>
    <w:lvl w:ilvl="8">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52DF00AF"/>
    <w:multiLevelType w:val="hybridMultilevel"/>
    <w:tmpl w:val="DD92AA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4CA10F5"/>
    <w:multiLevelType w:val="hybridMultilevel"/>
    <w:tmpl w:val="95B0F1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C7C5A7C"/>
    <w:multiLevelType w:val="multilevel"/>
    <w:tmpl w:val="3E7A5A06"/>
    <w:lvl w:ilvl="0">
      <w:start w:val="4"/>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3" w15:restartNumberingAfterBreak="0">
    <w:nsid w:val="606124B7"/>
    <w:multiLevelType w:val="hybridMultilevel"/>
    <w:tmpl w:val="9092C6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4CB7AD1"/>
    <w:multiLevelType w:val="multilevel"/>
    <w:tmpl w:val="D1F8AC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6175518"/>
    <w:multiLevelType w:val="multilevel"/>
    <w:tmpl w:val="9C4EC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8EE52AD"/>
    <w:multiLevelType w:val="multilevel"/>
    <w:tmpl w:val="E50C8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3D2111"/>
    <w:multiLevelType w:val="hybridMultilevel"/>
    <w:tmpl w:val="6CD227B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78005984"/>
    <w:multiLevelType w:val="hybridMultilevel"/>
    <w:tmpl w:val="A978DF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5"/>
  </w:num>
  <w:num w:numId="4">
    <w:abstractNumId w:val="12"/>
  </w:num>
  <w:num w:numId="5">
    <w:abstractNumId w:val="8"/>
  </w:num>
  <w:num w:numId="6">
    <w:abstractNumId w:val="17"/>
  </w:num>
  <w:num w:numId="7">
    <w:abstractNumId w:val="3"/>
  </w:num>
  <w:num w:numId="8">
    <w:abstractNumId w:val="0"/>
  </w:num>
  <w:num w:numId="9">
    <w:abstractNumId w:val="11"/>
  </w:num>
  <w:num w:numId="10">
    <w:abstractNumId w:val="6"/>
  </w:num>
  <w:num w:numId="11">
    <w:abstractNumId w:val="2"/>
  </w:num>
  <w:num w:numId="12">
    <w:abstractNumId w:val="1"/>
  </w:num>
  <w:num w:numId="13">
    <w:abstractNumId w:val="15"/>
  </w:num>
  <w:num w:numId="14">
    <w:abstractNumId w:val="10"/>
  </w:num>
  <w:num w:numId="15">
    <w:abstractNumId w:val="4"/>
  </w:num>
  <w:num w:numId="16">
    <w:abstractNumId w:val="13"/>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1C42"/>
    <w:rsid w:val="000879EE"/>
    <w:rsid w:val="000C32DE"/>
    <w:rsid w:val="00107F59"/>
    <w:rsid w:val="00111C3F"/>
    <w:rsid w:val="00116705"/>
    <w:rsid w:val="00156CBE"/>
    <w:rsid w:val="0016232C"/>
    <w:rsid w:val="00177C64"/>
    <w:rsid w:val="001D3BEE"/>
    <w:rsid w:val="002176A4"/>
    <w:rsid w:val="00242695"/>
    <w:rsid w:val="00260455"/>
    <w:rsid w:val="00270A07"/>
    <w:rsid w:val="002F5D50"/>
    <w:rsid w:val="0032476C"/>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B6C06"/>
    <w:rsid w:val="004B6D0A"/>
    <w:rsid w:val="00522F4D"/>
    <w:rsid w:val="005273CE"/>
    <w:rsid w:val="005523DE"/>
    <w:rsid w:val="005602DB"/>
    <w:rsid w:val="005840EB"/>
    <w:rsid w:val="006178DE"/>
    <w:rsid w:val="006275C9"/>
    <w:rsid w:val="00647E51"/>
    <w:rsid w:val="00651460"/>
    <w:rsid w:val="006B327C"/>
    <w:rsid w:val="006F0C78"/>
    <w:rsid w:val="007306D0"/>
    <w:rsid w:val="0073507C"/>
    <w:rsid w:val="007427E7"/>
    <w:rsid w:val="0076685E"/>
    <w:rsid w:val="00777FBF"/>
    <w:rsid w:val="007E0D62"/>
    <w:rsid w:val="007F0D50"/>
    <w:rsid w:val="008058F0"/>
    <w:rsid w:val="00807348"/>
    <w:rsid w:val="00830C4B"/>
    <w:rsid w:val="00850F58"/>
    <w:rsid w:val="008542B0"/>
    <w:rsid w:val="008775FC"/>
    <w:rsid w:val="008A132E"/>
    <w:rsid w:val="00904F41"/>
    <w:rsid w:val="00910E38"/>
    <w:rsid w:val="00954AE4"/>
    <w:rsid w:val="00957ECD"/>
    <w:rsid w:val="0099193C"/>
    <w:rsid w:val="009E0946"/>
    <w:rsid w:val="009F0851"/>
    <w:rsid w:val="00A00D26"/>
    <w:rsid w:val="00A67192"/>
    <w:rsid w:val="00A6729E"/>
    <w:rsid w:val="00A67E4B"/>
    <w:rsid w:val="00A73636"/>
    <w:rsid w:val="00AB6809"/>
    <w:rsid w:val="00B20D7C"/>
    <w:rsid w:val="00B5541C"/>
    <w:rsid w:val="00B64404"/>
    <w:rsid w:val="00B731A9"/>
    <w:rsid w:val="00B81A2C"/>
    <w:rsid w:val="00C844B6"/>
    <w:rsid w:val="00CC3307"/>
    <w:rsid w:val="00CC4555"/>
    <w:rsid w:val="00CC46CB"/>
    <w:rsid w:val="00CE26B7"/>
    <w:rsid w:val="00D01D5E"/>
    <w:rsid w:val="00D34CEB"/>
    <w:rsid w:val="00D40546"/>
    <w:rsid w:val="00D61D2C"/>
    <w:rsid w:val="00D71205"/>
    <w:rsid w:val="00D81809"/>
    <w:rsid w:val="00DD6AA7"/>
    <w:rsid w:val="00E24213"/>
    <w:rsid w:val="00E35D69"/>
    <w:rsid w:val="00E567DE"/>
    <w:rsid w:val="00E6765F"/>
    <w:rsid w:val="00E82A15"/>
    <w:rsid w:val="00EF4A13"/>
    <w:rsid w:val="00F02FC9"/>
    <w:rsid w:val="00F13A46"/>
    <w:rsid w:val="00F6466F"/>
    <w:rsid w:val="00FF159F"/>
    <w:rsid w:val="017686E9"/>
    <w:rsid w:val="07A5F40F"/>
    <w:rsid w:val="141887F3"/>
    <w:rsid w:val="1CE8ACF1"/>
    <w:rsid w:val="20538434"/>
    <w:rsid w:val="20FDCFC2"/>
    <w:rsid w:val="227FC2C8"/>
    <w:rsid w:val="2491352F"/>
    <w:rsid w:val="26352B13"/>
    <w:rsid w:val="3248A4B9"/>
    <w:rsid w:val="34D55EAB"/>
    <w:rsid w:val="38E7870F"/>
    <w:rsid w:val="3A6DC8ED"/>
    <w:rsid w:val="3CF77185"/>
    <w:rsid w:val="40D5C297"/>
    <w:rsid w:val="438D6110"/>
    <w:rsid w:val="4EE40E7F"/>
    <w:rsid w:val="5BA91FAD"/>
    <w:rsid w:val="6E8BD95D"/>
    <w:rsid w:val="7E6C9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styleId="UnresolvedMention1" w:customStyle="1">
    <w:name w:val="Unresolved Mention1"/>
    <w:basedOn w:val="DefaultParagraphFont"/>
    <w:uiPriority w:val="99"/>
    <w:semiHidden/>
    <w:unhideWhenUsed/>
    <w:rsid w:val="00387AEC"/>
    <w:rPr>
      <w:color w:val="808080"/>
      <w:shd w:val="clear" w:color="auto" w:fill="E6E6E6"/>
    </w:rPr>
  </w:style>
  <w:style w:type="paragraph" w:styleId="22bodycopybullets" w:customStyle="1">
    <w:name w:val="2.2 body copy bullets"/>
    <w:basedOn w:val="Normal"/>
    <w:qFormat/>
    <w:rsid w:val="00387AEC"/>
    <w:pPr>
      <w:numPr>
        <w:numId w:val="1"/>
      </w:numPr>
      <w:spacing w:after="120" w:line="250" w:lineRule="exact"/>
    </w:pPr>
    <w:rPr>
      <w:rFonts w:ascii="Arial" w:hAnsi="Arial" w:eastAsia="Times New Roman"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nsw.gov.au/teaching-and-learning/curriculum/preschool/policies-and-procedures"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schoolsequella.det.nsw.edu.au/file/a240a1ff-d3e3-4883-92b4-a3591f4e12d7/1/leading-and-operating-department-preschool-guidelines.pdf"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0.jpg" Id="rId6" /><Relationship Type="http://schemas.openxmlformats.org/officeDocument/2006/relationships/customXml" Target="../customXml/item1.xml" Id="rId11"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9E436-FF6C-48FB-9066-1F2F6BF776E4}"/>
</file>

<file path=customXml/itemProps2.xml><?xml version="1.0" encoding="utf-8"?>
<ds:datastoreItem xmlns:ds="http://schemas.openxmlformats.org/officeDocument/2006/customXml" ds:itemID="{5F9843BB-44A6-4A4A-B5E4-2C654066D31C}"/>
</file>

<file path=customXml/itemProps3.xml><?xml version="1.0" encoding="utf-8"?>
<ds:datastoreItem xmlns:ds="http://schemas.openxmlformats.org/officeDocument/2006/customXml" ds:itemID="{0260045C-8C85-4D86-B445-30C3E9A308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Kelly Birkett</dc:creator>
  <lastModifiedBy>Rebecca Dodds</lastModifiedBy>
  <revision>5</revision>
  <lastPrinted>2017-08-24T03:50:00.0000000Z</lastPrinted>
  <dcterms:created xsi:type="dcterms:W3CDTF">2020-09-26T22:21:00.0000000Z</dcterms:created>
  <dcterms:modified xsi:type="dcterms:W3CDTF">2020-09-27T23:36:53.1829443Z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